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64A6" w:rsidRDefault="00FB5964">
      <w:pPr>
        <w:spacing w:line="600" w:lineRule="exact"/>
        <w:ind w:rightChars="-13" w:right="-27"/>
        <w:jc w:val="center"/>
        <w:rPr>
          <w:rFonts w:ascii="方正小标宋简体" w:eastAsia="方正小标宋简体" w:hAnsi="华文中宋" w:cs="华文中宋"/>
          <w:bCs/>
          <w:sz w:val="28"/>
          <w:szCs w:val="28"/>
        </w:rPr>
      </w:pPr>
      <w:r>
        <w:rPr>
          <w:rFonts w:ascii="方正小标宋简体" w:eastAsia="方正小标宋简体" w:hAnsi="华文中宋" w:cs="华文中宋" w:hint="eastAsia"/>
          <w:bCs/>
          <w:sz w:val="28"/>
          <w:szCs w:val="28"/>
        </w:rPr>
        <w:t>安全健康承诺书</w:t>
      </w:r>
    </w:p>
    <w:p w:rsidR="00C364A6" w:rsidRDefault="00C364A6">
      <w:pPr>
        <w:spacing w:line="600" w:lineRule="exact"/>
        <w:ind w:rightChars="-13" w:right="-27"/>
        <w:jc w:val="center"/>
        <w:rPr>
          <w:rFonts w:ascii="方正小标宋简体" w:eastAsia="方正小标宋简体" w:hAnsi="华文中宋" w:cs="华文中宋"/>
          <w:bCs/>
          <w:sz w:val="24"/>
          <w:szCs w:val="24"/>
        </w:rPr>
      </w:pPr>
    </w:p>
    <w:p w:rsidR="00C364A6" w:rsidRDefault="00C364A6">
      <w:pPr>
        <w:snapToGrid w:val="0"/>
        <w:ind w:firstLineChars="200" w:firstLine="480"/>
        <w:rPr>
          <w:rFonts w:ascii="仿宋" w:eastAsia="仿宋" w:hAnsi="仿宋" w:cs="仿宋"/>
          <w:sz w:val="24"/>
          <w:szCs w:val="24"/>
        </w:rPr>
      </w:pPr>
    </w:p>
    <w:p w:rsidR="00C364A6" w:rsidRDefault="00FB5964">
      <w:pPr>
        <w:spacing w:line="48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本人（姓名：</w:t>
      </w:r>
      <w:r>
        <w:rPr>
          <w:rFonts w:ascii="仿宋_GB2312" w:eastAsia="仿宋_GB2312" w:hint="eastAsia"/>
          <w:sz w:val="24"/>
          <w:szCs w:val="24"/>
        </w:rPr>
        <w:t xml:space="preserve">        </w:t>
      </w:r>
      <w:r>
        <w:rPr>
          <w:rFonts w:ascii="仿宋_GB2312" w:eastAsia="仿宋_GB2312" w:hint="eastAsia"/>
          <w:sz w:val="24"/>
          <w:szCs w:val="24"/>
        </w:rPr>
        <w:t>性别：</w:t>
      </w:r>
      <w:r>
        <w:rPr>
          <w:rFonts w:ascii="仿宋_GB2312" w:eastAsia="仿宋_GB2312" w:hint="eastAsia"/>
          <w:sz w:val="24"/>
          <w:szCs w:val="24"/>
        </w:rPr>
        <w:t xml:space="preserve">     </w:t>
      </w:r>
      <w:r>
        <w:rPr>
          <w:rFonts w:ascii="仿宋_GB2312" w:eastAsia="仿宋_GB2312" w:hint="eastAsia"/>
          <w:sz w:val="24"/>
          <w:szCs w:val="24"/>
        </w:rPr>
        <w:t>身份证号：</w:t>
      </w:r>
      <w:r>
        <w:rPr>
          <w:rFonts w:ascii="仿宋_GB2312" w:eastAsia="仿宋_GB2312" w:hint="eastAsia"/>
          <w:sz w:val="24"/>
          <w:szCs w:val="24"/>
        </w:rPr>
        <w:t xml:space="preserve">                 </w:t>
      </w:r>
    </w:p>
    <w:p w:rsidR="00C364A6" w:rsidRDefault="00FB5964">
      <w:pPr>
        <w:spacing w:line="48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手机号码：</w:t>
      </w:r>
      <w:r>
        <w:rPr>
          <w:rFonts w:ascii="仿宋_GB2312" w:eastAsia="仿宋_GB2312" w:hint="eastAsia"/>
          <w:sz w:val="24"/>
          <w:szCs w:val="24"/>
        </w:rPr>
        <w:t xml:space="preserve">                 </w:t>
      </w:r>
      <w:r>
        <w:rPr>
          <w:rFonts w:ascii="仿宋_GB2312" w:eastAsia="仿宋_GB2312" w:hint="eastAsia"/>
          <w:sz w:val="24"/>
          <w:szCs w:val="24"/>
        </w:rPr>
        <w:t>）因</w:t>
      </w:r>
      <w:r>
        <w:rPr>
          <w:rFonts w:ascii="仿宋_GB2312" w:eastAsia="仿宋_GB2312" w:hint="eastAsia"/>
          <w:sz w:val="24"/>
          <w:szCs w:val="24"/>
        </w:rPr>
        <w:t>办理毕业事宜</w:t>
      </w:r>
      <w:r>
        <w:rPr>
          <w:rFonts w:ascii="仿宋_GB2312" w:eastAsia="仿宋_GB2312" w:hint="eastAsia"/>
          <w:sz w:val="24"/>
          <w:szCs w:val="24"/>
        </w:rPr>
        <w:t>需进入复旦大学继续教育学院四平路院区，我已阅读并了解疫情防控要求。经本人认真考虑，郑重承诺以下事项：</w:t>
      </w:r>
    </w:p>
    <w:p w:rsidR="00C364A6" w:rsidRDefault="00FB5964">
      <w:pPr>
        <w:numPr>
          <w:ilvl w:val="0"/>
          <w:numId w:val="1"/>
        </w:numPr>
        <w:spacing w:line="48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本人已知晓并严格遵守上海市和复旦大学防控工作各项规定，如实报告健康信息和</w:t>
      </w:r>
      <w:r>
        <w:rPr>
          <w:rFonts w:ascii="仿宋_GB2312" w:eastAsia="仿宋_GB2312" w:hint="eastAsia"/>
          <w:sz w:val="24"/>
          <w:szCs w:val="24"/>
        </w:rPr>
        <w:t>7</w:t>
      </w:r>
      <w:r>
        <w:rPr>
          <w:rFonts w:ascii="仿宋_GB2312" w:eastAsia="仿宋_GB2312"/>
          <w:sz w:val="24"/>
          <w:szCs w:val="24"/>
        </w:rPr>
        <w:t>天行程记录</w:t>
      </w:r>
      <w:r>
        <w:rPr>
          <w:rFonts w:ascii="仿宋_GB2312" w:eastAsia="仿宋_GB2312" w:hint="eastAsia"/>
          <w:sz w:val="24"/>
          <w:szCs w:val="24"/>
        </w:rPr>
        <w:t>。行程卡中有中高风险的地区或当地政府宣布全域封闭管理地区者，暂缓进入院区；如</w:t>
      </w:r>
      <w:r>
        <w:rPr>
          <w:rFonts w:ascii="仿宋_GB2312" w:eastAsia="仿宋_GB2312" w:hint="eastAsia"/>
          <w:sz w:val="24"/>
          <w:szCs w:val="24"/>
        </w:rPr>
        <w:t>7</w:t>
      </w:r>
      <w:r>
        <w:rPr>
          <w:rFonts w:ascii="仿宋_GB2312" w:eastAsia="仿宋_GB2312" w:hint="eastAsia"/>
          <w:sz w:val="24"/>
          <w:szCs w:val="24"/>
        </w:rPr>
        <w:t>日内有低风险区旅居史者，须符合要求的核酸检测阴性报告（</w:t>
      </w:r>
      <w:r>
        <w:rPr>
          <w:rFonts w:ascii="仿宋_GB2312" w:eastAsia="仿宋_GB2312" w:hint="eastAsia"/>
          <w:sz w:val="24"/>
          <w:szCs w:val="24"/>
        </w:rPr>
        <w:t>3</w:t>
      </w:r>
      <w:r>
        <w:rPr>
          <w:rFonts w:ascii="仿宋_GB2312" w:eastAsia="仿宋_GB2312" w:hint="eastAsia"/>
          <w:sz w:val="24"/>
          <w:szCs w:val="24"/>
        </w:rPr>
        <w:t>天内完成</w:t>
      </w:r>
      <w:r>
        <w:rPr>
          <w:rFonts w:ascii="仿宋_GB2312" w:eastAsia="仿宋_GB2312" w:hint="eastAsia"/>
          <w:sz w:val="24"/>
          <w:szCs w:val="24"/>
        </w:rPr>
        <w:t>2</w:t>
      </w:r>
      <w:r>
        <w:rPr>
          <w:rFonts w:ascii="仿宋_GB2312" w:eastAsia="仿宋_GB2312" w:hint="eastAsia"/>
          <w:sz w:val="24"/>
          <w:szCs w:val="24"/>
        </w:rPr>
        <w:t>次核酸检测），检测结果为阴性方可申请进入院区。</w:t>
      </w:r>
      <w:r>
        <w:rPr>
          <w:rFonts w:ascii="仿宋_GB2312" w:eastAsia="仿宋_GB2312" w:hint="eastAsia"/>
          <w:sz w:val="24"/>
          <w:szCs w:val="24"/>
        </w:rPr>
        <w:t>考前</w:t>
      </w:r>
      <w:r>
        <w:rPr>
          <w:rFonts w:ascii="仿宋_GB2312" w:eastAsia="仿宋_GB2312" w:hint="eastAsia"/>
          <w:sz w:val="24"/>
          <w:szCs w:val="24"/>
        </w:rPr>
        <w:t>7</w:t>
      </w:r>
      <w:r>
        <w:rPr>
          <w:rFonts w:ascii="仿宋_GB2312" w:eastAsia="仿宋_GB2312" w:hint="eastAsia"/>
          <w:sz w:val="24"/>
          <w:szCs w:val="24"/>
        </w:rPr>
        <w:t>天原则上在沪不离沪。</w:t>
      </w:r>
      <w:r>
        <w:rPr>
          <w:rFonts w:ascii="仿宋_GB2312" w:eastAsia="仿宋_GB2312" w:hint="eastAsia"/>
          <w:sz w:val="24"/>
          <w:szCs w:val="24"/>
        </w:rPr>
        <w:t>7</w:t>
      </w:r>
      <w:r>
        <w:rPr>
          <w:rFonts w:ascii="仿宋_GB2312" w:eastAsia="仿宋_GB2312" w:hint="eastAsia"/>
          <w:sz w:val="24"/>
          <w:szCs w:val="24"/>
        </w:rPr>
        <w:t>天内有外省市行程者须提供抵沪后至少连续</w:t>
      </w:r>
      <w:r>
        <w:rPr>
          <w:rFonts w:ascii="仿宋_GB2312" w:eastAsia="仿宋_GB2312" w:hint="eastAsia"/>
          <w:sz w:val="24"/>
          <w:szCs w:val="24"/>
        </w:rPr>
        <w:t>3</w:t>
      </w:r>
      <w:r>
        <w:rPr>
          <w:rFonts w:ascii="仿宋_GB2312" w:eastAsia="仿宋_GB2312" w:hint="eastAsia"/>
          <w:sz w:val="24"/>
          <w:szCs w:val="24"/>
        </w:rPr>
        <w:t>天的本市核酸检测阴性报告，方可申请进入院区。</w:t>
      </w:r>
    </w:p>
    <w:p w:rsidR="00C364A6" w:rsidRDefault="00FB5964">
      <w:pPr>
        <w:spacing w:line="480" w:lineRule="exact"/>
        <w:ind w:firstLineChars="200" w:firstLine="480"/>
        <w:rPr>
          <w:rFonts w:ascii="仿宋_GB2312" w:eastAsia="仿宋_GB2312"/>
          <w:b/>
          <w:color w:val="FF0000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（二）本人或共同居住的家庭成员为确诊病例、无症状感染者或核酸检测阳性者等情况的暂缓进入院区。新冠肺炎密切接触者、密接的密接按本市相关要求完成隔离观察和健康监测管理措施后，持“随申码”</w:t>
      </w:r>
      <w:proofErr w:type="gramStart"/>
      <w:r>
        <w:rPr>
          <w:rFonts w:ascii="仿宋_GB2312" w:eastAsia="仿宋_GB2312" w:hint="eastAsia"/>
          <w:sz w:val="24"/>
          <w:szCs w:val="24"/>
        </w:rPr>
        <w:t>绿码且</w:t>
      </w:r>
      <w:proofErr w:type="gramEnd"/>
      <w:r>
        <w:rPr>
          <w:rFonts w:ascii="仿宋_GB2312" w:eastAsia="仿宋_GB2312" w:hint="eastAsia"/>
          <w:sz w:val="24"/>
          <w:szCs w:val="24"/>
        </w:rPr>
        <w:t>核酸检测结果为阴性的</w:t>
      </w:r>
      <w:r>
        <w:rPr>
          <w:rFonts w:ascii="仿宋_GB2312" w:eastAsia="仿宋_GB2312" w:hint="eastAsia"/>
          <w:sz w:val="24"/>
          <w:szCs w:val="24"/>
        </w:rPr>
        <w:t>，方可申请进入院区。</w:t>
      </w:r>
    </w:p>
    <w:p w:rsidR="00C364A6" w:rsidRDefault="00FB5964">
      <w:pPr>
        <w:spacing w:line="48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（三）进入院区时配合核验身份，测量体温，查看随申码、行程卡和核酸检测报告，并按要求佩戴口罩。进入院区时须持有</w:t>
      </w:r>
      <w:r>
        <w:rPr>
          <w:rFonts w:ascii="仿宋_GB2312" w:eastAsia="仿宋_GB2312" w:hint="eastAsia"/>
          <w:sz w:val="24"/>
          <w:szCs w:val="24"/>
        </w:rPr>
        <w:t>24</w:t>
      </w:r>
      <w:r>
        <w:rPr>
          <w:rFonts w:ascii="仿宋_GB2312" w:eastAsia="仿宋_GB2312" w:hint="eastAsia"/>
          <w:sz w:val="24"/>
          <w:szCs w:val="24"/>
        </w:rPr>
        <w:t>小时内核酸检测阴性报告，且</w:t>
      </w:r>
      <w:r>
        <w:rPr>
          <w:rFonts w:ascii="仿宋_GB2312" w:eastAsia="仿宋_GB2312" w:hint="eastAsia"/>
          <w:sz w:val="24"/>
          <w:szCs w:val="24"/>
        </w:rPr>
        <w:t>进入院区</w:t>
      </w:r>
      <w:r>
        <w:rPr>
          <w:rFonts w:ascii="仿宋_GB2312" w:eastAsia="仿宋_GB2312" w:hint="eastAsia"/>
          <w:sz w:val="24"/>
          <w:szCs w:val="24"/>
        </w:rPr>
        <w:t>当日需进行</w:t>
      </w:r>
      <w:r>
        <w:rPr>
          <w:rFonts w:ascii="仿宋_GB2312" w:eastAsia="仿宋_GB2312" w:hint="eastAsia"/>
          <w:sz w:val="24"/>
          <w:szCs w:val="24"/>
        </w:rPr>
        <w:t xml:space="preserve"> 1 </w:t>
      </w:r>
      <w:r>
        <w:rPr>
          <w:rFonts w:ascii="仿宋_GB2312" w:eastAsia="仿宋_GB2312" w:hint="eastAsia"/>
          <w:sz w:val="24"/>
          <w:szCs w:val="24"/>
        </w:rPr>
        <w:t>次核酸采样，不得在非到访场所外的</w:t>
      </w:r>
      <w:r>
        <w:rPr>
          <w:rFonts w:ascii="仿宋_GB2312" w:eastAsia="仿宋_GB2312" w:hint="eastAsia"/>
          <w:sz w:val="24"/>
          <w:szCs w:val="24"/>
        </w:rPr>
        <w:t>院区</w:t>
      </w:r>
      <w:r>
        <w:rPr>
          <w:rFonts w:ascii="仿宋_GB2312" w:eastAsia="仿宋_GB2312" w:hint="eastAsia"/>
          <w:sz w:val="24"/>
          <w:szCs w:val="24"/>
        </w:rPr>
        <w:t>内其他区域逗留。</w:t>
      </w:r>
    </w:p>
    <w:p w:rsidR="00C364A6" w:rsidRDefault="00C364A6">
      <w:pPr>
        <w:spacing w:line="480" w:lineRule="exact"/>
        <w:rPr>
          <w:rFonts w:ascii="仿宋_GB2312" w:eastAsia="仿宋_GB2312"/>
          <w:sz w:val="24"/>
          <w:szCs w:val="24"/>
        </w:rPr>
      </w:pPr>
    </w:p>
    <w:p w:rsidR="00C364A6" w:rsidRDefault="00FB5964">
      <w:pPr>
        <w:spacing w:line="48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本人保证以上声明信息真实、准确、完整，并知悉承担瞒报的法律后果及责任。</w:t>
      </w:r>
    </w:p>
    <w:p w:rsidR="00FB5964" w:rsidRDefault="00FB5964">
      <w:pPr>
        <w:spacing w:line="480" w:lineRule="exact"/>
        <w:ind w:firstLineChars="200" w:firstLine="480"/>
        <w:rPr>
          <w:rFonts w:ascii="仿宋_GB2312" w:eastAsia="仿宋_GB2312" w:hint="eastAsia"/>
          <w:sz w:val="24"/>
          <w:szCs w:val="24"/>
        </w:rPr>
      </w:pPr>
      <w:bookmarkStart w:id="0" w:name="_GoBack"/>
      <w:bookmarkEnd w:id="0"/>
    </w:p>
    <w:p w:rsidR="00C364A6" w:rsidRDefault="00FB5964">
      <w:pPr>
        <w:spacing w:line="480" w:lineRule="exact"/>
        <w:ind w:firstLineChars="1600" w:firstLine="384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签名：</w:t>
      </w:r>
    </w:p>
    <w:p w:rsidR="003F3566" w:rsidRDefault="003F3566" w:rsidP="003F3566">
      <w:pPr>
        <w:spacing w:line="480" w:lineRule="exact"/>
        <w:ind w:firstLineChars="1600" w:firstLine="3840"/>
        <w:rPr>
          <w:rFonts w:ascii="仿宋_GB2312" w:eastAsia="仿宋_GB2312"/>
          <w:sz w:val="24"/>
          <w:szCs w:val="24"/>
        </w:rPr>
      </w:pPr>
    </w:p>
    <w:p w:rsidR="00C364A6" w:rsidRDefault="00FB5964" w:rsidP="003F3566">
      <w:pPr>
        <w:spacing w:line="480" w:lineRule="exact"/>
        <w:ind w:firstLineChars="1600" w:firstLine="3840"/>
      </w:pPr>
      <w:r>
        <w:rPr>
          <w:rFonts w:ascii="仿宋_GB2312" w:eastAsia="仿宋_GB2312" w:hint="eastAsia"/>
          <w:sz w:val="24"/>
          <w:szCs w:val="24"/>
        </w:rPr>
        <w:t>承诺日期：</w:t>
      </w:r>
      <w:r>
        <w:rPr>
          <w:rFonts w:ascii="仿宋_GB2312" w:eastAsia="仿宋_GB2312" w:hint="eastAsia"/>
          <w:sz w:val="24"/>
          <w:szCs w:val="24"/>
        </w:rPr>
        <w:t>202</w:t>
      </w:r>
      <w:r>
        <w:rPr>
          <w:rFonts w:ascii="仿宋_GB2312" w:eastAsia="仿宋_GB2312"/>
          <w:sz w:val="24"/>
          <w:szCs w:val="24"/>
        </w:rPr>
        <w:t>2</w:t>
      </w:r>
      <w:r>
        <w:rPr>
          <w:rFonts w:ascii="仿宋_GB2312" w:eastAsia="仿宋_GB2312" w:hint="eastAsia"/>
          <w:sz w:val="24"/>
          <w:szCs w:val="24"/>
        </w:rPr>
        <w:t>年</w:t>
      </w:r>
      <w:r>
        <w:rPr>
          <w:rFonts w:ascii="仿宋_GB2312" w:eastAsia="仿宋_GB2312" w:hint="eastAsia"/>
          <w:sz w:val="24"/>
          <w:szCs w:val="24"/>
        </w:rPr>
        <w:t xml:space="preserve">   </w:t>
      </w:r>
      <w:r>
        <w:rPr>
          <w:rFonts w:ascii="仿宋_GB2312" w:eastAsia="仿宋_GB2312" w:hint="eastAsia"/>
          <w:sz w:val="24"/>
          <w:szCs w:val="24"/>
        </w:rPr>
        <w:t>月</w:t>
      </w:r>
      <w:r>
        <w:rPr>
          <w:rFonts w:ascii="仿宋_GB2312" w:eastAsia="仿宋_GB2312" w:hint="eastAsia"/>
          <w:sz w:val="24"/>
          <w:szCs w:val="24"/>
        </w:rPr>
        <w:t xml:space="preserve">   </w:t>
      </w:r>
      <w:r>
        <w:rPr>
          <w:rFonts w:ascii="仿宋_GB2312" w:eastAsia="仿宋_GB2312" w:hint="eastAsia"/>
          <w:sz w:val="24"/>
          <w:szCs w:val="24"/>
        </w:rPr>
        <w:t>日</w:t>
      </w:r>
    </w:p>
    <w:sectPr w:rsidR="00C364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46FB55"/>
    <w:multiLevelType w:val="singleLevel"/>
    <w:tmpl w:val="FF46FB55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VlZmZhY2RjNjYxNDcyM2EwMjFmMTZiMzQxYTE5NmYifQ=="/>
  </w:docVars>
  <w:rsids>
    <w:rsidRoot w:val="78D82315"/>
    <w:rsid w:val="000768C8"/>
    <w:rsid w:val="000F7113"/>
    <w:rsid w:val="00245F20"/>
    <w:rsid w:val="0032433F"/>
    <w:rsid w:val="003F3566"/>
    <w:rsid w:val="006D3E23"/>
    <w:rsid w:val="007E3E37"/>
    <w:rsid w:val="00854AAE"/>
    <w:rsid w:val="009078DD"/>
    <w:rsid w:val="00960A53"/>
    <w:rsid w:val="00B624D3"/>
    <w:rsid w:val="00C364A6"/>
    <w:rsid w:val="00C46F93"/>
    <w:rsid w:val="00C979EC"/>
    <w:rsid w:val="00CF007C"/>
    <w:rsid w:val="00D756B8"/>
    <w:rsid w:val="00E802B5"/>
    <w:rsid w:val="00EA24F0"/>
    <w:rsid w:val="00EE6A1F"/>
    <w:rsid w:val="00FB5964"/>
    <w:rsid w:val="0F263059"/>
    <w:rsid w:val="3403042E"/>
    <w:rsid w:val="381216F0"/>
    <w:rsid w:val="465C6846"/>
    <w:rsid w:val="531845E6"/>
    <w:rsid w:val="78D82315"/>
    <w:rsid w:val="7F160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4227C4"/>
  <w15:docId w15:val="{69C08C9B-716A-4230-8785-BAD1F2ED6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李卓</dc:creator>
  <cp:lastModifiedBy>Wang</cp:lastModifiedBy>
  <cp:revision>6</cp:revision>
  <cp:lastPrinted>2021-11-01T06:21:00Z</cp:lastPrinted>
  <dcterms:created xsi:type="dcterms:W3CDTF">2022-09-14T01:22:00Z</dcterms:created>
  <dcterms:modified xsi:type="dcterms:W3CDTF">2022-10-24T07:29:00Z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19AFC42F2D484539A557E2E8CA731475</vt:lpwstr>
  </property>
</Properties>
</file>