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F98" w:rsidRDefault="000C5822">
      <w:pPr>
        <w:jc w:val="center"/>
      </w:pPr>
      <w:r>
        <w:rPr>
          <w:noProof/>
        </w:rPr>
        <w:drawing>
          <wp:inline distT="0" distB="0" distL="114300" distR="114300">
            <wp:extent cx="1141095" cy="1124585"/>
            <wp:effectExtent l="0" t="0" r="190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A71F98" w:rsidRDefault="00A71F98">
      <w:pPr>
        <w:jc w:val="center"/>
      </w:pPr>
    </w:p>
    <w:p w:rsidR="00A71F98" w:rsidRDefault="00A71F98">
      <w:pPr>
        <w:jc w:val="center"/>
      </w:pPr>
    </w:p>
    <w:p w:rsidR="00A71F98" w:rsidRDefault="000C5822">
      <w:pPr>
        <w:spacing w:line="200" w:lineRule="atLeast"/>
        <w:jc w:val="center"/>
        <w:rPr>
          <w:rFonts w:ascii="华文楷体" w:eastAsia="华文楷体" w:hAnsi="华文楷体" w:cs="华文楷体"/>
          <w:sz w:val="52"/>
          <w:szCs w:val="52"/>
        </w:rPr>
      </w:pPr>
      <w:r>
        <w:rPr>
          <w:rFonts w:ascii="华文楷体" w:eastAsia="华文楷体" w:hAnsi="华文楷体" w:cs="华文楷体" w:hint="eastAsia"/>
          <w:sz w:val="52"/>
          <w:szCs w:val="52"/>
        </w:rPr>
        <w:t>复旦大学</w:t>
      </w:r>
      <w:r w:rsidR="00DA6594">
        <w:rPr>
          <w:rFonts w:ascii="华文楷体" w:eastAsia="华文楷体" w:hAnsi="华文楷体" w:cs="华文楷体" w:hint="eastAsia"/>
          <w:sz w:val="52"/>
          <w:szCs w:val="52"/>
        </w:rPr>
        <w:t>终身</w:t>
      </w:r>
      <w:bookmarkStart w:id="0" w:name="_GoBack"/>
      <w:bookmarkEnd w:id="0"/>
      <w:r>
        <w:rPr>
          <w:rFonts w:ascii="华文楷体" w:eastAsia="华文楷体" w:hAnsi="华文楷体" w:cs="华文楷体" w:hint="eastAsia"/>
          <w:sz w:val="52"/>
          <w:szCs w:val="52"/>
        </w:rPr>
        <w:t>教育学院夜大学本科</w:t>
      </w:r>
    </w:p>
    <w:p w:rsidR="00A71F98" w:rsidRDefault="000C5822">
      <w:pPr>
        <w:jc w:val="center"/>
        <w:rPr>
          <w:rFonts w:ascii="华文楷体" w:eastAsia="华文楷体" w:hAnsi="华文楷体" w:cs="华文楷体"/>
          <w:sz w:val="72"/>
          <w:szCs w:val="72"/>
        </w:rPr>
      </w:pPr>
      <w:r>
        <w:rPr>
          <w:rFonts w:ascii="华文新魏" w:eastAsia="华文新魏" w:hAnsi="华文新魏" w:cs="华文新魏" w:hint="eastAsia"/>
          <w:sz w:val="120"/>
          <w:szCs w:val="120"/>
        </w:rPr>
        <w:t>毕</w:t>
      </w:r>
      <w:r>
        <w:rPr>
          <w:rFonts w:ascii="华文新魏" w:eastAsia="华文新魏" w:hAnsi="华文新魏" w:cs="华文新魏" w:hint="eastAsia"/>
          <w:sz w:val="84"/>
          <w:szCs w:val="84"/>
        </w:rPr>
        <w:t xml:space="preserve">   </w:t>
      </w:r>
      <w:r>
        <w:rPr>
          <w:rFonts w:ascii="华文新魏" w:eastAsia="华文新魏" w:hAnsi="华文新魏" w:cs="华文新魏" w:hint="eastAsia"/>
          <w:sz w:val="120"/>
          <w:szCs w:val="120"/>
        </w:rPr>
        <w:t>业</w:t>
      </w:r>
      <w:r>
        <w:rPr>
          <w:rFonts w:ascii="华文新魏" w:eastAsia="华文新魏" w:hAnsi="华文新魏" w:cs="华文新魏" w:hint="eastAsia"/>
          <w:sz w:val="84"/>
          <w:szCs w:val="84"/>
        </w:rPr>
        <w:t xml:space="preserve">   </w:t>
      </w:r>
      <w:r>
        <w:rPr>
          <w:rFonts w:ascii="华文新魏" w:eastAsia="华文新魏" w:hAnsi="华文新魏" w:cs="华文新魏" w:hint="eastAsia"/>
          <w:sz w:val="120"/>
          <w:szCs w:val="120"/>
        </w:rPr>
        <w:t>论</w:t>
      </w:r>
      <w:r>
        <w:rPr>
          <w:rFonts w:ascii="华文新魏" w:eastAsia="华文新魏" w:hAnsi="华文新魏" w:cs="华文新魏" w:hint="eastAsia"/>
          <w:b/>
          <w:bCs/>
          <w:sz w:val="84"/>
          <w:szCs w:val="84"/>
        </w:rPr>
        <w:t xml:space="preserve">   </w:t>
      </w:r>
      <w:r>
        <w:rPr>
          <w:rFonts w:ascii="华文新魏" w:eastAsia="华文新魏" w:hAnsi="华文新魏" w:cs="华文新魏" w:hint="eastAsia"/>
          <w:sz w:val="120"/>
          <w:szCs w:val="120"/>
        </w:rPr>
        <w:t>文</w:t>
      </w:r>
    </w:p>
    <w:p w:rsidR="00A71F98" w:rsidRDefault="00A71F98">
      <w:pPr>
        <w:jc w:val="center"/>
        <w:rPr>
          <w:rFonts w:ascii="华文楷体" w:eastAsia="华文楷体" w:hAnsi="华文楷体" w:cs="华文楷体"/>
          <w:sz w:val="40"/>
          <w:szCs w:val="40"/>
        </w:rPr>
      </w:pP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  <w:u w:val="single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题    目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                       </w:t>
      </w: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  <w:u w:val="single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        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                       </w:t>
      </w:r>
    </w:p>
    <w:p w:rsidR="00A71F98" w:rsidRDefault="00A71F98">
      <w:pPr>
        <w:jc w:val="left"/>
        <w:rPr>
          <w:rFonts w:ascii="华文楷体" w:eastAsia="华文楷体" w:hAnsi="华文楷体" w:cs="华文楷体"/>
          <w:sz w:val="32"/>
          <w:szCs w:val="32"/>
          <w:u w:val="single"/>
        </w:rPr>
      </w:pP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专业年级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                       </w:t>
      </w: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学    号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                       </w:t>
      </w: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作    者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                       </w:t>
      </w: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</w:t>
      </w:r>
      <w:r w:rsidR="00FC1A7A">
        <w:rPr>
          <w:rFonts w:ascii="华文楷体" w:eastAsia="华文楷体" w:hAnsi="华文楷体" w:cs="华文楷体" w:hint="eastAsia"/>
          <w:sz w:val="44"/>
          <w:szCs w:val="44"/>
        </w:rPr>
        <w:t>指导教师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                       </w:t>
      </w:r>
    </w:p>
    <w:p w:rsidR="00A71F98" w:rsidRDefault="000C5822">
      <w:pPr>
        <w:jc w:val="left"/>
        <w:rPr>
          <w:rFonts w:ascii="华文楷体" w:eastAsia="华文楷体" w:hAnsi="华文楷体" w:cs="华文楷体"/>
          <w:sz w:val="44"/>
          <w:szCs w:val="44"/>
        </w:rPr>
      </w:pPr>
      <w:r>
        <w:rPr>
          <w:rFonts w:ascii="华文楷体" w:eastAsia="华文楷体" w:hAnsi="华文楷体" w:cs="华文楷体" w:hint="eastAsia"/>
          <w:sz w:val="44"/>
          <w:szCs w:val="44"/>
        </w:rPr>
        <w:t xml:space="preserve">  完成日期   二〇 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</w:t>
      </w:r>
      <w:r>
        <w:rPr>
          <w:rFonts w:ascii="华文楷体" w:eastAsia="华文楷体" w:hAnsi="华文楷体" w:cs="华文楷体" w:hint="eastAsia"/>
          <w:sz w:val="44"/>
          <w:szCs w:val="44"/>
        </w:rPr>
        <w:t xml:space="preserve">年 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</w:t>
      </w:r>
      <w:r>
        <w:rPr>
          <w:rFonts w:ascii="华文楷体" w:eastAsia="华文楷体" w:hAnsi="华文楷体" w:cs="华文楷体" w:hint="eastAsia"/>
          <w:sz w:val="44"/>
          <w:szCs w:val="44"/>
        </w:rPr>
        <w:t xml:space="preserve">月 </w:t>
      </w:r>
      <w:r>
        <w:rPr>
          <w:rFonts w:ascii="华文楷体" w:eastAsia="华文楷体" w:hAnsi="华文楷体" w:cs="华文楷体" w:hint="eastAsia"/>
          <w:sz w:val="44"/>
          <w:szCs w:val="44"/>
          <w:u w:val="single"/>
        </w:rPr>
        <w:t xml:space="preserve">   </w:t>
      </w:r>
      <w:r>
        <w:rPr>
          <w:rFonts w:ascii="华文楷体" w:eastAsia="华文楷体" w:hAnsi="华文楷体" w:cs="华文楷体" w:hint="eastAsia"/>
          <w:sz w:val="44"/>
          <w:szCs w:val="44"/>
        </w:rPr>
        <w:t>日</w:t>
      </w:r>
    </w:p>
    <w:p w:rsidR="00A71F98" w:rsidRDefault="000C5822">
      <w:pPr>
        <w:ind w:leftChars="-95" w:hangingChars="95" w:hanging="199"/>
        <w:jc w:val="left"/>
        <w:rPr>
          <w:rFonts w:ascii="华文楷体" w:eastAsia="华文楷体" w:hAnsi="华文楷体" w:cs="华文楷体"/>
          <w:sz w:val="44"/>
          <w:szCs w:val="44"/>
        </w:rPr>
      </w:pPr>
      <w:r>
        <w:rPr>
          <w:noProof/>
        </w:rPr>
        <w:lastRenderedPageBreak/>
        <w:drawing>
          <wp:inline distT="0" distB="0" distL="114300" distR="114300">
            <wp:extent cx="5739130" cy="8648700"/>
            <wp:effectExtent l="0" t="0" r="139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913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A71F98" w:rsidRDefault="000C5822">
      <w:pPr>
        <w:jc w:val="left"/>
        <w:rPr>
          <w:rFonts w:ascii="新宋体" w:eastAsia="新宋体" w:hAnsi="新宋体" w:cs="新宋体"/>
          <w:sz w:val="32"/>
          <w:szCs w:val="32"/>
        </w:rPr>
      </w:pPr>
      <w:r>
        <w:rPr>
          <w:rFonts w:ascii="新宋体" w:eastAsia="新宋体" w:hAnsi="新宋体" w:cs="新宋体" w:hint="eastAsia"/>
          <w:sz w:val="32"/>
          <w:szCs w:val="32"/>
        </w:rPr>
        <w:t>学生联系电话：</w:t>
      </w:r>
    </w:p>
    <w:p w:rsidR="00A71F98" w:rsidRDefault="000C5822">
      <w:pPr>
        <w:ind w:firstLineChars="200" w:firstLine="640"/>
        <w:jc w:val="left"/>
        <w:rPr>
          <w:rFonts w:ascii="华文楷体" w:eastAsia="华文楷体" w:hAnsi="华文楷体" w:cs="华文楷体"/>
          <w:sz w:val="36"/>
          <w:szCs w:val="36"/>
        </w:rPr>
      </w:pPr>
      <w:r>
        <w:rPr>
          <w:rFonts w:ascii="新宋体" w:eastAsia="新宋体" w:hAnsi="新宋体" w:cs="新宋体" w:hint="eastAsia"/>
          <w:sz w:val="32"/>
          <w:szCs w:val="32"/>
        </w:rPr>
        <w:t>E - mail：</w:t>
      </w:r>
    </w:p>
    <w:sectPr w:rsidR="00A71F98">
      <w:pgSz w:w="11906" w:h="16838"/>
      <w:pgMar w:top="1040" w:right="1706" w:bottom="878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F48" w:rsidRDefault="00E14F48" w:rsidP="00FC1A7A">
      <w:r>
        <w:separator/>
      </w:r>
    </w:p>
  </w:endnote>
  <w:endnote w:type="continuationSeparator" w:id="0">
    <w:p w:rsidR="00E14F48" w:rsidRDefault="00E14F48" w:rsidP="00FC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F48" w:rsidRDefault="00E14F48" w:rsidP="00FC1A7A">
      <w:r>
        <w:separator/>
      </w:r>
    </w:p>
  </w:footnote>
  <w:footnote w:type="continuationSeparator" w:id="0">
    <w:p w:rsidR="00E14F48" w:rsidRDefault="00E14F48" w:rsidP="00FC1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061C36"/>
    <w:rsid w:val="000C5822"/>
    <w:rsid w:val="00A71F98"/>
    <w:rsid w:val="00DA6594"/>
    <w:rsid w:val="00E14F48"/>
    <w:rsid w:val="00FC1A7A"/>
    <w:rsid w:val="3DCA3871"/>
    <w:rsid w:val="4E0C2FE8"/>
    <w:rsid w:val="54061C36"/>
    <w:rsid w:val="6BE90110"/>
    <w:rsid w:val="6BF3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EAD7C"/>
  <w15:docId w15:val="{F276AFBE-F494-4829-8AB5-F1DA2DA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1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C1A7A"/>
    <w:rPr>
      <w:kern w:val="2"/>
      <w:sz w:val="18"/>
      <w:szCs w:val="18"/>
    </w:rPr>
  </w:style>
  <w:style w:type="paragraph" w:styleId="a6">
    <w:name w:val="footer"/>
    <w:basedOn w:val="a"/>
    <w:link w:val="a7"/>
    <w:rsid w:val="00FC1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C1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2</cp:revision>
  <cp:lastPrinted>2020-09-02T08:04:00Z</cp:lastPrinted>
  <dcterms:created xsi:type="dcterms:W3CDTF">2020-09-01T07:49:00Z</dcterms:created>
  <dcterms:modified xsi:type="dcterms:W3CDTF">2025-02-19T08:16:00Z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